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D2BC6F" w14:textId="54B312B4" w:rsidR="000E3552" w:rsidRPr="00F4328D" w:rsidRDefault="00063328">
      <w:pPr>
        <w:jc w:val="center"/>
      </w:pPr>
      <w:r w:rsidRPr="00F4328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369BDC" wp14:editId="75C73A2D">
                <wp:simplePos x="0" y="0"/>
                <wp:positionH relativeFrom="margin">
                  <wp:posOffset>4792980</wp:posOffset>
                </wp:positionH>
                <wp:positionV relativeFrom="margin">
                  <wp:posOffset>-152400</wp:posOffset>
                </wp:positionV>
                <wp:extent cx="2057400" cy="17449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D5A7A" w14:textId="22DEC916" w:rsidR="00063328" w:rsidRPr="00063328" w:rsidRDefault="00063328" w:rsidP="00063328">
                            <w:r w:rsidRPr="00063328">
                              <w:t>Owner</w:t>
                            </w:r>
                          </w:p>
                          <w:p w14:paraId="65B3E3A2" w14:textId="57D52762" w:rsidR="00063328" w:rsidRPr="00063328" w:rsidRDefault="00063328" w:rsidP="00063328">
                            <w:r w:rsidRPr="00063328">
                              <w:t>SolidWorks Tutorials</w:t>
                            </w:r>
                          </w:p>
                          <w:p w14:paraId="042645B6" w14:textId="2754C500" w:rsidR="00063328" w:rsidRPr="00063328" w:rsidRDefault="00063328" w:rsidP="00063328">
                            <w:r w:rsidRPr="00063328">
                              <w:t>Werner-Friedmann-Bogen 12</w:t>
                            </w:r>
                          </w:p>
                          <w:p w14:paraId="67DB2106" w14:textId="2DEC93B9" w:rsidR="00063328" w:rsidRPr="00063328" w:rsidRDefault="00063328" w:rsidP="00063328">
                            <w:r w:rsidRPr="00063328">
                              <w:t>80993, Munich</w:t>
                            </w:r>
                          </w:p>
                          <w:p w14:paraId="5C8ED059" w14:textId="77777777" w:rsidR="00063328" w:rsidRPr="00063328" w:rsidRDefault="00063328" w:rsidP="00063328">
                            <w:r w:rsidRPr="00063328">
                              <w:t>Germany</w:t>
                            </w:r>
                          </w:p>
                          <w:p w14:paraId="6DDBD91F" w14:textId="77777777" w:rsidR="00063328" w:rsidRPr="00063328" w:rsidRDefault="00063328" w:rsidP="00063328"/>
                          <w:p w14:paraId="02AAA917" w14:textId="67EBF9D2" w:rsidR="00063328" w:rsidRPr="00063328" w:rsidRDefault="00063328" w:rsidP="00063328">
                            <w:r w:rsidRPr="00063328">
                              <w:t>info@solidworkstutorials.net</w:t>
                            </w:r>
                          </w:p>
                          <w:p w14:paraId="040C7664" w14:textId="62DBD06B" w:rsidR="00063328" w:rsidRPr="00063328" w:rsidRDefault="00063328" w:rsidP="00063328">
                            <w:r w:rsidRPr="00063328">
                              <w:t>CEO: Aryan Fallahi</w:t>
                            </w:r>
                          </w:p>
                          <w:p w14:paraId="109E49F0" w14:textId="184955A7" w:rsidR="00063328" w:rsidRPr="00063328" w:rsidRDefault="00063328" w:rsidP="00063328">
                            <w:r w:rsidRPr="00063328">
                              <w:t>Court of Registration: Munich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4pt;margin-top:-12pt;width:162pt;height:137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" stroked="f">
                <v:textbox>
                  <w:txbxContent>
                    <w:p w14:paraId="063D5A7A" w14:textId="22DEC916" w:rsidR="00063328" w:rsidRPr="00063328" w:rsidRDefault="00063328" w:rsidP="00063328">
                      <w:r w:rsidRPr="00063328">
                        <w:t>Owner</w:t>
                      </w:r>
                    </w:p>
                    <w:p w14:paraId="65B3E3A2" w14:textId="57D52762" w:rsidR="00063328" w:rsidRPr="00063328" w:rsidRDefault="00063328" w:rsidP="00063328">
                      <w:r w:rsidRPr="00063328">
                        <w:t>SolidWorks Tutorials</w:t>
                      </w:r>
                    </w:p>
                    <w:p w14:paraId="042645B6" w14:textId="2754C500" w:rsidR="00063328" w:rsidRPr="00063328" w:rsidRDefault="00063328" w:rsidP="00063328">
                      <w:r w:rsidRPr="00063328">
                        <w:t>Werner-Friedmann-Bogen 12</w:t>
                      </w:r>
                    </w:p>
                    <w:p w14:paraId="67DB2106" w14:textId="2DEC93B9" w:rsidR="00063328" w:rsidRPr="00063328" w:rsidRDefault="00063328" w:rsidP="00063328">
                      <w:r w:rsidRPr="00063328">
                        <w:t>80993, Munich</w:t>
                      </w:r>
                    </w:p>
                    <w:p w14:paraId="5C8ED059" w14:textId="77777777" w:rsidR="00063328" w:rsidRPr="00063328" w:rsidRDefault="00063328" w:rsidP="00063328">
                      <w:r w:rsidRPr="00063328">
                        <w:t>Germany</w:t>
                      </w:r>
                    </w:p>
                    <w:p w14:paraId="6DDBD91F" w14:textId="77777777" w:rsidR="00063328" w:rsidRPr="00063328" w:rsidRDefault="00063328" w:rsidP="00063328"/>
                    <w:p w14:paraId="02AAA917" w14:textId="67EBF9D2" w:rsidR="00063328" w:rsidRPr="00063328" w:rsidRDefault="00063328" w:rsidP="00063328">
                      <w:r w:rsidRPr="00063328">
                        <w:t>info@solidworkstutorials.net</w:t>
                      </w:r>
                    </w:p>
                    <w:p w14:paraId="040C7664" w14:textId="62DBD06B" w:rsidR="00063328" w:rsidRPr="00063328" w:rsidRDefault="00063328" w:rsidP="00063328">
                      <w:r w:rsidRPr="00063328">
                        <w:t>CEO: Aryan Fallahi</w:t>
                      </w:r>
                    </w:p>
                    <w:p w14:paraId="109E49F0" w14:textId="184955A7" w:rsidR="00063328" w:rsidRPr="00063328" w:rsidRDefault="00063328" w:rsidP="00063328">
                      <w:r w:rsidRPr="00063328">
                        <w:t>Court of Registration: Munich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4328D">
        <w:rPr>
          <w:noProof/>
        </w:rPr>
        <w:drawing>
          <wp:anchor distT="0" distB="0" distL="114300" distR="114300" simplePos="0" relativeHeight="251658240" behindDoc="0" locked="0" layoutInCell="1" allowOverlap="1" wp14:anchorId="12A9763B" wp14:editId="1FB33536">
            <wp:simplePos x="0" y="0"/>
            <wp:positionH relativeFrom="margin">
              <wp:align>left</wp:align>
            </wp:positionH>
            <wp:positionV relativeFrom="topMargin">
              <wp:posOffset>358140</wp:posOffset>
            </wp:positionV>
            <wp:extent cx="2249170" cy="609600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362" cy="613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3E64A" w14:textId="734CF4E9" w:rsidR="000E3552" w:rsidRPr="00F4328D" w:rsidRDefault="000E3552">
      <w:pPr>
        <w:jc w:val="center"/>
      </w:pPr>
    </w:p>
    <w:p w14:paraId="7EF65103" w14:textId="77777777" w:rsidR="000E3552" w:rsidRPr="00F4328D" w:rsidRDefault="000E3552">
      <w:pPr>
        <w:jc w:val="center"/>
      </w:pPr>
    </w:p>
    <w:p w14:paraId="4A8EDFC5" w14:textId="77777777" w:rsidR="000E3552" w:rsidRPr="00F4328D" w:rsidRDefault="000E3552">
      <w:pPr>
        <w:jc w:val="center"/>
      </w:pPr>
    </w:p>
    <w:p w14:paraId="662B66E6" w14:textId="77777777" w:rsidR="000E3552" w:rsidRPr="00F4328D" w:rsidRDefault="000E3552">
      <w:pPr>
        <w:jc w:val="center"/>
      </w:pPr>
    </w:p>
    <w:p w14:paraId="61A469F8" w14:textId="57B82F54" w:rsidR="000E3552" w:rsidRPr="00F4328D" w:rsidRDefault="000E3552">
      <w:pPr>
        <w:jc w:val="center"/>
      </w:pPr>
    </w:p>
    <w:p w14:paraId="4FFC8F0B" w14:textId="373CC403" w:rsidR="00063328" w:rsidRPr="00F4328D" w:rsidRDefault="00063328">
      <w:pPr>
        <w:jc w:val="center"/>
      </w:pPr>
    </w:p>
    <w:p w14:paraId="3138668E" w14:textId="77777777" w:rsidR="00063328" w:rsidRPr="00F4328D" w:rsidRDefault="00063328">
      <w:pPr>
        <w:jc w:val="center"/>
      </w:pPr>
    </w:p>
    <w:p w14:paraId="7B8233CB" w14:textId="77777777" w:rsidR="000E3552" w:rsidRP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To:</w:t>
      </w:r>
    </w:p>
    <w:p w14:paraId="4D09F7BE" w14:textId="77777777" w:rsidR="000E3552" w:rsidRP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From:</w:t>
      </w:r>
    </w:p>
    <w:p w14:paraId="12721DC0" w14:textId="77777777" w:rsidR="000E3552" w:rsidRPr="00F4328D" w:rsidRDefault="00915FAD">
      <w:pPr>
        <w:spacing w:after="220"/>
        <w:rPr>
          <w:b/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Hi </w:t>
      </w:r>
      <w:r w:rsidRPr="00F4328D">
        <w:rPr>
          <w:b/>
          <w:color w:val="1A1A1A"/>
          <w:sz w:val="21"/>
          <w:szCs w:val="21"/>
          <w:highlight w:val="white"/>
        </w:rPr>
        <w:t>[Insert first name],</w:t>
      </w:r>
    </w:p>
    <w:p w14:paraId="3EEC0D8A" w14:textId="7BD8402D" w:rsidR="000E3552" w:rsidRPr="00F4328D" w:rsidRDefault="00915FAD" w:rsidP="007C413E">
      <w:pPr>
        <w:autoSpaceDE w:val="0"/>
        <w:autoSpaceDN w:val="0"/>
        <w:adjustRightInd w:val="0"/>
        <w:spacing w:line="240" w:lineRule="auto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I’ve found an online course on </w:t>
      </w:r>
      <w:r w:rsidR="00063328" w:rsidRPr="00F4328D">
        <w:rPr>
          <w:color w:val="1A1A1A"/>
          <w:sz w:val="21"/>
          <w:szCs w:val="21"/>
          <w:highlight w:val="white"/>
        </w:rPr>
        <w:t xml:space="preserve">SolidWorks called </w:t>
      </w:r>
      <w:hyperlink r:id="rId5" w:history="1">
        <w:r w:rsidR="00063328" w:rsidRPr="00F4328D">
          <w:rPr>
            <w:rStyle w:val="Hyperlink"/>
            <w:sz w:val="21"/>
            <w:szCs w:val="21"/>
            <w:highlight w:val="white"/>
          </w:rPr>
          <w:t>SolidWorks Course Pro</w:t>
        </w:r>
      </w:hyperlink>
      <w:r w:rsidR="00063328" w:rsidRPr="00F4328D">
        <w:rPr>
          <w:color w:val="1A1A1A"/>
          <w:sz w:val="21"/>
          <w:szCs w:val="21"/>
          <w:highlight w:val="white"/>
        </w:rPr>
        <w:t xml:space="preserve"> which I am certain is the best course in the market right now</w:t>
      </w:r>
      <w:r w:rsidRPr="00F4328D">
        <w:rPr>
          <w:color w:val="1A1A1A"/>
          <w:sz w:val="21"/>
          <w:szCs w:val="21"/>
          <w:highlight w:val="white"/>
        </w:rPr>
        <w:t>,</w:t>
      </w:r>
      <w:r w:rsidR="007C413E" w:rsidRPr="00F4328D">
        <w:rPr>
          <w:color w:val="1A1A1A"/>
          <w:sz w:val="21"/>
          <w:szCs w:val="21"/>
          <w:highlight w:val="white"/>
        </w:rPr>
        <w:t xml:space="preserve"> </w:t>
      </w:r>
      <w:r w:rsidR="007C413E" w:rsidRPr="00F4328D">
        <w:rPr>
          <w:color w:val="000000"/>
          <w:sz w:val="21"/>
          <w:szCs w:val="21"/>
          <w:lang/>
        </w:rPr>
        <w:t>that is a good investment for us, because it will result in saving considerable modeling time for all our SolidWorks dependent projects</w:t>
      </w:r>
      <w:r w:rsidRPr="00F4328D">
        <w:rPr>
          <w:color w:val="1A1A1A"/>
          <w:sz w:val="21"/>
          <w:szCs w:val="21"/>
          <w:highlight w:val="white"/>
        </w:rPr>
        <w:t xml:space="preserve"> and I’m writing to request your approval to make the purchase.</w:t>
      </w:r>
      <w:r w:rsidR="00F4328D">
        <w:rPr>
          <w:color w:val="1A1A1A"/>
          <w:sz w:val="21"/>
          <w:szCs w:val="21"/>
          <w:highlight w:val="white"/>
        </w:rPr>
        <w:br/>
      </w:r>
    </w:p>
    <w:p w14:paraId="00D04938" w14:textId="3E090A2D" w:rsidR="000E3552" w:rsidRPr="00F4328D" w:rsidRDefault="00915FAD" w:rsidP="00F058C6">
      <w:pPr>
        <w:autoSpaceDE w:val="0"/>
        <w:autoSpaceDN w:val="0"/>
        <w:adjustRightInd w:val="0"/>
        <w:spacing w:line="240" w:lineRule="auto"/>
        <w:rPr>
          <w:b/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Based on the content and </w:t>
      </w:r>
      <w:r w:rsidR="006609D5" w:rsidRPr="00F4328D">
        <w:rPr>
          <w:color w:val="1A1A1A"/>
          <w:sz w:val="21"/>
          <w:szCs w:val="21"/>
          <w:highlight w:val="white"/>
        </w:rPr>
        <w:t xml:space="preserve">all the </w:t>
      </w:r>
      <w:r w:rsidR="007C413E" w:rsidRPr="00F4328D">
        <w:rPr>
          <w:color w:val="1A1A1A"/>
          <w:sz w:val="21"/>
          <w:szCs w:val="21"/>
          <w:highlight w:val="white"/>
        </w:rPr>
        <w:t>5-star</w:t>
      </w:r>
      <w:r w:rsidR="006609D5" w:rsidRPr="00F4328D">
        <w:rPr>
          <w:color w:val="1A1A1A"/>
          <w:sz w:val="21"/>
          <w:szCs w:val="21"/>
          <w:highlight w:val="white"/>
        </w:rPr>
        <w:t xml:space="preserve"> </w:t>
      </w:r>
      <w:r w:rsidRPr="00F4328D">
        <w:rPr>
          <w:color w:val="1A1A1A"/>
          <w:sz w:val="21"/>
          <w:szCs w:val="21"/>
          <w:highlight w:val="white"/>
        </w:rPr>
        <w:t>reviews I’ve seen, I believe I’ll be able to bring back some actionable techniques that I can apply to our efforts to improve</w:t>
      </w:r>
      <w:r w:rsidR="00F058C6" w:rsidRPr="00F4328D">
        <w:rPr>
          <w:color w:val="1A1A1A"/>
          <w:sz w:val="21"/>
          <w:szCs w:val="21"/>
          <w:highlight w:val="white"/>
        </w:rPr>
        <w:t xml:space="preserve"> </w:t>
      </w:r>
      <w:r w:rsidR="00F058C6" w:rsidRPr="00F4328D">
        <w:rPr>
          <w:color w:val="000000"/>
          <w:sz w:val="21"/>
          <w:szCs w:val="21"/>
          <w:lang/>
        </w:rPr>
        <w:t>our efficiency and saves us unnecessary cost on</w:t>
      </w:r>
      <w:r w:rsidRPr="00F4328D">
        <w:rPr>
          <w:color w:val="1A1A1A"/>
          <w:sz w:val="21"/>
          <w:szCs w:val="21"/>
          <w:highlight w:val="white"/>
        </w:rPr>
        <w:t xml:space="preserve"> </w:t>
      </w:r>
      <w:r w:rsidRPr="00F4328D">
        <w:rPr>
          <w:b/>
          <w:color w:val="1A1A1A"/>
          <w:sz w:val="21"/>
          <w:szCs w:val="21"/>
          <w:highlight w:val="white"/>
        </w:rPr>
        <w:t xml:space="preserve">[add </w:t>
      </w:r>
      <w:r w:rsidR="00063328" w:rsidRPr="00F4328D">
        <w:rPr>
          <w:b/>
          <w:color w:val="1A1A1A"/>
          <w:sz w:val="21"/>
          <w:szCs w:val="21"/>
          <w:highlight w:val="white"/>
        </w:rPr>
        <w:t xml:space="preserve">projects using </w:t>
      </w:r>
      <w:r w:rsidR="006609D5" w:rsidRPr="00F4328D">
        <w:rPr>
          <w:b/>
          <w:color w:val="1A1A1A"/>
          <w:sz w:val="21"/>
          <w:szCs w:val="21"/>
          <w:highlight w:val="white"/>
        </w:rPr>
        <w:t>S</w:t>
      </w:r>
      <w:r w:rsidR="00063328" w:rsidRPr="00F4328D">
        <w:rPr>
          <w:b/>
          <w:color w:val="1A1A1A"/>
          <w:sz w:val="21"/>
          <w:szCs w:val="21"/>
          <w:highlight w:val="white"/>
        </w:rPr>
        <w:t>olid</w:t>
      </w:r>
      <w:r w:rsidR="007C413E" w:rsidRPr="00F4328D">
        <w:rPr>
          <w:b/>
          <w:color w:val="1A1A1A"/>
          <w:sz w:val="21"/>
          <w:szCs w:val="21"/>
          <w:highlight w:val="white"/>
        </w:rPr>
        <w:t>W</w:t>
      </w:r>
      <w:r w:rsidR="00063328" w:rsidRPr="00F4328D">
        <w:rPr>
          <w:b/>
          <w:color w:val="1A1A1A"/>
          <w:sz w:val="21"/>
          <w:szCs w:val="21"/>
          <w:highlight w:val="white"/>
        </w:rPr>
        <w:t>orks</w:t>
      </w:r>
      <w:r w:rsidRPr="00F4328D">
        <w:rPr>
          <w:b/>
          <w:color w:val="1A1A1A"/>
          <w:sz w:val="21"/>
          <w:szCs w:val="21"/>
          <w:highlight w:val="white"/>
        </w:rPr>
        <w:t>, organizational learning, innovation, or other current goals here].</w:t>
      </w:r>
    </w:p>
    <w:p w14:paraId="519593E7" w14:textId="51225D44" w:rsidR="000E3552" w:rsidRPr="00F4328D" w:rsidRDefault="00915FAD">
      <w:pPr>
        <w:spacing w:after="220"/>
        <w:rPr>
          <w:sz w:val="21"/>
          <w:szCs w:val="21"/>
          <w:highlight w:val="white"/>
        </w:rPr>
      </w:pPr>
      <w:r w:rsidRPr="00F4328D">
        <w:rPr>
          <w:sz w:val="21"/>
          <w:szCs w:val="21"/>
          <w:highlight w:val="white"/>
        </w:rPr>
        <w:t>You can view the course curriculum, components, testimonials, and other details</w:t>
      </w:r>
      <w:hyperlink r:id="rId6">
        <w:r w:rsidRPr="00F4328D">
          <w:rPr>
            <w:sz w:val="21"/>
            <w:szCs w:val="21"/>
            <w:highlight w:val="white"/>
          </w:rPr>
          <w:t xml:space="preserve"> </w:t>
        </w:r>
      </w:hyperlink>
      <w:hyperlink r:id="rId7" w:history="1">
        <w:r w:rsidR="006609D5" w:rsidRPr="00F4328D">
          <w:rPr>
            <w:rStyle w:val="Hyperlink"/>
          </w:rPr>
          <w:t>here</w:t>
        </w:r>
      </w:hyperlink>
      <w:r w:rsidRPr="00F4328D">
        <w:rPr>
          <w:sz w:val="21"/>
          <w:szCs w:val="21"/>
          <w:highlight w:val="white"/>
        </w:rPr>
        <w:t>.</w:t>
      </w:r>
    </w:p>
    <w:p w14:paraId="7257E559" w14:textId="355FF5D1" w:rsidR="000E3552" w:rsidRP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In addition to 5 </w:t>
      </w:r>
      <w:r w:rsidR="00063328" w:rsidRPr="00F4328D">
        <w:rPr>
          <w:color w:val="1A1A1A"/>
          <w:sz w:val="21"/>
          <w:szCs w:val="21"/>
          <w:highlight w:val="white"/>
        </w:rPr>
        <w:t>main units of video content, step-by-step walkthroughs, and a collection of case studies of the hand on projects, covering everything from the beginner level all the way to the CSWP level, I’ll</w:t>
      </w:r>
      <w:r w:rsidRPr="00F4328D">
        <w:rPr>
          <w:color w:val="1A1A1A"/>
          <w:sz w:val="21"/>
          <w:szCs w:val="21"/>
          <w:highlight w:val="white"/>
        </w:rPr>
        <w:t xml:space="preserve"> also get to:</w:t>
      </w:r>
    </w:p>
    <w:p w14:paraId="284CA748" w14:textId="319AB2A2" w:rsidR="00063328" w:rsidRPr="00F4328D" w:rsidRDefault="00915FAD">
      <w:pPr>
        <w:spacing w:after="220"/>
        <w:ind w:left="7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•</w:t>
      </w:r>
      <w:r w:rsidR="00063328" w:rsidRPr="00F4328D">
        <w:rPr>
          <w:color w:val="1A1A1A"/>
          <w:sz w:val="21"/>
          <w:szCs w:val="21"/>
          <w:highlight w:val="white"/>
        </w:rPr>
        <w:t xml:space="preserve"> Access to a private community of other Solid</w:t>
      </w:r>
      <w:r w:rsidR="007C413E" w:rsidRPr="00F4328D">
        <w:rPr>
          <w:color w:val="1A1A1A"/>
          <w:sz w:val="21"/>
          <w:szCs w:val="21"/>
          <w:highlight w:val="white"/>
        </w:rPr>
        <w:t>W</w:t>
      </w:r>
      <w:r w:rsidR="00063328" w:rsidRPr="00F4328D">
        <w:rPr>
          <w:color w:val="1A1A1A"/>
          <w:sz w:val="21"/>
          <w:szCs w:val="21"/>
          <w:highlight w:val="white"/>
        </w:rPr>
        <w:t>orks users that have taken the course. I can learn from a select group of fellow participants in this private discussion forum</w:t>
      </w:r>
      <w:r w:rsidR="006609D5" w:rsidRPr="00F4328D">
        <w:rPr>
          <w:color w:val="1A1A1A"/>
          <w:sz w:val="21"/>
          <w:szCs w:val="21"/>
          <w:highlight w:val="white"/>
        </w:rPr>
        <w:t>.</w:t>
      </w:r>
    </w:p>
    <w:p w14:paraId="6949D94B" w14:textId="4F64D49D" w:rsidR="00063328" w:rsidRPr="00F4328D" w:rsidRDefault="00063328">
      <w:pPr>
        <w:spacing w:after="220"/>
        <w:ind w:left="7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• Direct access to the instructor of the course</w:t>
      </w:r>
      <w:r w:rsidR="006609D5" w:rsidRPr="00F4328D">
        <w:rPr>
          <w:color w:val="1A1A1A"/>
          <w:sz w:val="21"/>
          <w:szCs w:val="21"/>
          <w:highlight w:val="white"/>
        </w:rPr>
        <w:t xml:space="preserve"> through the forum</w:t>
      </w:r>
      <w:r w:rsidRPr="00F4328D">
        <w:rPr>
          <w:color w:val="1A1A1A"/>
          <w:sz w:val="21"/>
          <w:szCs w:val="21"/>
          <w:highlight w:val="white"/>
        </w:rPr>
        <w:t xml:space="preserve"> for questions and </w:t>
      </w:r>
      <w:r w:rsidR="00676922" w:rsidRPr="00F4328D">
        <w:rPr>
          <w:color w:val="1A1A1A"/>
          <w:sz w:val="21"/>
          <w:szCs w:val="21"/>
          <w:highlight w:val="white"/>
        </w:rPr>
        <w:t>ongoing</w:t>
      </w:r>
      <w:r w:rsidRPr="00F4328D">
        <w:rPr>
          <w:color w:val="1A1A1A"/>
          <w:sz w:val="21"/>
          <w:szCs w:val="21"/>
          <w:highlight w:val="white"/>
        </w:rPr>
        <w:t xml:space="preserve"> support.</w:t>
      </w:r>
    </w:p>
    <w:p w14:paraId="7425E05F" w14:textId="6C21E990" w:rsidR="000E3552" w:rsidRPr="00F4328D" w:rsidRDefault="00915FAD">
      <w:pPr>
        <w:spacing w:after="220"/>
        <w:ind w:left="7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• Access </w:t>
      </w:r>
      <w:r w:rsidR="00676922" w:rsidRPr="00F4328D">
        <w:rPr>
          <w:color w:val="1A1A1A"/>
          <w:sz w:val="21"/>
          <w:szCs w:val="21"/>
          <w:highlight w:val="white"/>
        </w:rPr>
        <w:t>a tutorials library with over 100 step by step tutorials for Solid</w:t>
      </w:r>
      <w:r w:rsidR="007C413E" w:rsidRPr="00F4328D">
        <w:rPr>
          <w:color w:val="1A1A1A"/>
          <w:sz w:val="21"/>
          <w:szCs w:val="21"/>
          <w:highlight w:val="white"/>
        </w:rPr>
        <w:t>W</w:t>
      </w:r>
      <w:r w:rsidR="00676922" w:rsidRPr="00F4328D">
        <w:rPr>
          <w:color w:val="1A1A1A"/>
          <w:sz w:val="21"/>
          <w:szCs w:val="21"/>
          <w:highlight w:val="white"/>
        </w:rPr>
        <w:t>orks models in 4 categories of product design, sheet metals, weldments, and techniques</w:t>
      </w:r>
      <w:r w:rsidR="006609D5" w:rsidRPr="00F4328D">
        <w:rPr>
          <w:color w:val="1A1A1A"/>
          <w:sz w:val="21"/>
          <w:szCs w:val="21"/>
          <w:highlight w:val="white"/>
        </w:rPr>
        <w:t xml:space="preserve"> </w:t>
      </w:r>
    </w:p>
    <w:p w14:paraId="6C1D9A77" w14:textId="5C8A2E83" w:rsidR="000E3552" w:rsidRPr="00F4328D" w:rsidRDefault="00915FAD">
      <w:pPr>
        <w:spacing w:after="220"/>
        <w:ind w:left="7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• </w:t>
      </w:r>
      <w:r w:rsidR="00676922" w:rsidRPr="00F4328D">
        <w:rPr>
          <w:color w:val="1A1A1A"/>
          <w:sz w:val="21"/>
          <w:szCs w:val="21"/>
          <w:highlight w:val="white"/>
        </w:rPr>
        <w:t>Access to 2 complete projects in Solid</w:t>
      </w:r>
      <w:r w:rsidR="007C413E" w:rsidRPr="00F4328D">
        <w:rPr>
          <w:color w:val="1A1A1A"/>
          <w:sz w:val="21"/>
          <w:szCs w:val="21"/>
          <w:highlight w:val="white"/>
        </w:rPr>
        <w:t>W</w:t>
      </w:r>
      <w:r w:rsidR="00676922" w:rsidRPr="00F4328D">
        <w:rPr>
          <w:color w:val="1A1A1A"/>
          <w:sz w:val="21"/>
          <w:szCs w:val="21"/>
          <w:highlight w:val="white"/>
        </w:rPr>
        <w:t xml:space="preserve">orks with step-by-step tutorials as PDF documents. I can apply my learning and practice using these complex models.  </w:t>
      </w:r>
    </w:p>
    <w:p w14:paraId="46BBAE1B" w14:textId="60CC9D8C" w:rsidR="000E3552" w:rsidRPr="00F4328D" w:rsidRDefault="00915FAD">
      <w:pPr>
        <w:spacing w:after="220"/>
        <w:ind w:left="7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• </w:t>
      </w:r>
      <w:r w:rsidR="00676922" w:rsidRPr="00F4328D">
        <w:rPr>
          <w:color w:val="1A1A1A"/>
          <w:sz w:val="21"/>
          <w:szCs w:val="21"/>
          <w:highlight w:val="white"/>
        </w:rPr>
        <w:t xml:space="preserve">30-day money back guarantee (in case the course is not a good fit) and future access to all future content for life. </w:t>
      </w:r>
    </w:p>
    <w:p w14:paraId="29132AC9" w14:textId="77777777" w:rsidR="000E3552" w:rsidRP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I think participating in this course would especially help me on these projects:</w:t>
      </w:r>
    </w:p>
    <w:p w14:paraId="5F5D26DA" w14:textId="77777777" w:rsidR="000E3552" w:rsidRPr="00F4328D" w:rsidRDefault="00915FAD">
      <w:pPr>
        <w:spacing w:after="220" w:line="240" w:lineRule="auto"/>
        <w:rPr>
          <w:b/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 xml:space="preserve">– </w:t>
      </w:r>
      <w:r w:rsidRPr="00F4328D">
        <w:rPr>
          <w:b/>
          <w:color w:val="1A1A1A"/>
          <w:sz w:val="21"/>
          <w:szCs w:val="21"/>
          <w:highlight w:val="white"/>
        </w:rPr>
        <w:t>[add project or initiative]</w:t>
      </w:r>
      <w:r w:rsidRPr="00F4328D">
        <w:rPr>
          <w:b/>
          <w:color w:val="1A1A1A"/>
          <w:sz w:val="21"/>
          <w:szCs w:val="21"/>
          <w:highlight w:val="white"/>
        </w:rPr>
        <w:br/>
      </w:r>
      <w:r w:rsidRPr="00F4328D">
        <w:rPr>
          <w:color w:val="1A1A1A"/>
          <w:sz w:val="21"/>
          <w:szCs w:val="21"/>
          <w:highlight w:val="white"/>
        </w:rPr>
        <w:t xml:space="preserve">– </w:t>
      </w:r>
      <w:r w:rsidRPr="00F4328D">
        <w:rPr>
          <w:b/>
          <w:color w:val="1A1A1A"/>
          <w:sz w:val="21"/>
          <w:szCs w:val="21"/>
          <w:highlight w:val="white"/>
        </w:rPr>
        <w:t>[add project or initiative]</w:t>
      </w:r>
      <w:r w:rsidRPr="00F4328D">
        <w:rPr>
          <w:b/>
          <w:color w:val="1A1A1A"/>
          <w:sz w:val="21"/>
          <w:szCs w:val="21"/>
          <w:highlight w:val="white"/>
        </w:rPr>
        <w:br/>
      </w:r>
      <w:r w:rsidRPr="00F4328D">
        <w:rPr>
          <w:color w:val="1A1A1A"/>
          <w:sz w:val="21"/>
          <w:szCs w:val="21"/>
          <w:highlight w:val="white"/>
        </w:rPr>
        <w:t xml:space="preserve">– </w:t>
      </w:r>
      <w:r w:rsidRPr="00F4328D">
        <w:rPr>
          <w:b/>
          <w:color w:val="1A1A1A"/>
          <w:sz w:val="21"/>
          <w:szCs w:val="21"/>
          <w:highlight w:val="white"/>
        </w:rPr>
        <w:t>[add project or initiative]</w:t>
      </w:r>
    </w:p>
    <w:p w14:paraId="13A85E20" w14:textId="0A7512F8" w:rsidR="000E3552" w:rsidRP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This is an interactive online course that I can take from anywhere. Which means it won’t require time off, airfare, or lodging expenses. The total cost, everything included, is</w:t>
      </w:r>
      <w:r w:rsidR="00676922" w:rsidRPr="00F4328D">
        <w:rPr>
          <w:color w:val="1A1A1A"/>
          <w:sz w:val="21"/>
          <w:szCs w:val="21"/>
          <w:highlight w:val="white"/>
        </w:rPr>
        <w:t xml:space="preserve"> a onetime payment of</w:t>
      </w:r>
      <w:r w:rsidRPr="00F4328D">
        <w:rPr>
          <w:color w:val="1A1A1A"/>
          <w:sz w:val="21"/>
          <w:szCs w:val="21"/>
          <w:highlight w:val="white"/>
        </w:rPr>
        <w:t xml:space="preserve"> $_____.</w:t>
      </w:r>
    </w:p>
    <w:p w14:paraId="3D2FBECD" w14:textId="77777777" w:rsidR="000E3552" w:rsidRP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t>Thank you for considering this request. I’d be happy to submit any required documentation to demonstrate my participation or provide any further information needed.</w:t>
      </w:r>
    </w:p>
    <w:p w14:paraId="634D7D06" w14:textId="77777777" w:rsidR="00F4328D" w:rsidRDefault="00915FAD">
      <w:pPr>
        <w:spacing w:after="220"/>
        <w:rPr>
          <w:color w:val="1A1A1A"/>
          <w:sz w:val="21"/>
          <w:szCs w:val="21"/>
          <w:highlight w:val="white"/>
        </w:rPr>
      </w:pPr>
      <w:r w:rsidRPr="00F4328D">
        <w:rPr>
          <w:color w:val="1A1A1A"/>
          <w:sz w:val="21"/>
          <w:szCs w:val="21"/>
          <w:highlight w:val="white"/>
        </w:rPr>
        <w:lastRenderedPageBreak/>
        <w:t>Regards,</w:t>
      </w:r>
    </w:p>
    <w:p w14:paraId="7DDF40C8" w14:textId="789ABCE4" w:rsidR="000E3552" w:rsidRPr="00F4328D" w:rsidRDefault="00915FAD">
      <w:pPr>
        <w:spacing w:after="220"/>
        <w:rPr>
          <w:b/>
          <w:color w:val="1A1A1A"/>
          <w:sz w:val="21"/>
          <w:szCs w:val="21"/>
          <w:highlight w:val="white"/>
        </w:rPr>
      </w:pPr>
      <w:r w:rsidRPr="00F4328D">
        <w:rPr>
          <w:b/>
          <w:color w:val="1A1A1A"/>
          <w:sz w:val="21"/>
          <w:szCs w:val="21"/>
          <w:highlight w:val="white"/>
        </w:rPr>
        <w:t>[Insert your name]</w:t>
      </w:r>
    </w:p>
    <w:sectPr w:rsidR="000E3552" w:rsidRPr="00F4328D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52"/>
    <w:rsid w:val="00063328"/>
    <w:rsid w:val="000E3552"/>
    <w:rsid w:val="006609D5"/>
    <w:rsid w:val="00676922"/>
    <w:rsid w:val="006C56E9"/>
    <w:rsid w:val="007C413E"/>
    <w:rsid w:val="00915FAD"/>
    <w:rsid w:val="00F058C6"/>
    <w:rsid w:val="00F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0687"/>
  <w15:docId w15:val="{C0B0962A-94F1-460A-9E01-3CD80646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633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9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urses.solidworkstutorials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ildingasecondbrain.com/" TargetMode="External"/><Relationship Id="rId5" Type="http://schemas.openxmlformats.org/officeDocument/2006/relationships/hyperlink" Target="https://courses.solidworkstutorials.ne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Younessi</cp:lastModifiedBy>
  <cp:revision>5</cp:revision>
  <dcterms:created xsi:type="dcterms:W3CDTF">2021-04-20T12:17:00Z</dcterms:created>
  <dcterms:modified xsi:type="dcterms:W3CDTF">2021-04-20T13:18:00Z</dcterms:modified>
</cp:coreProperties>
</file>